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 w:cs="黑体"/>
          <w:kern w:val="0"/>
          <w:sz w:val="32"/>
          <w:szCs w:val="32"/>
          <w:lang w:val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zh-CN" w:bidi="ar"/>
        </w:rPr>
        <w:t>附件</w:t>
      </w:r>
    </w:p>
    <w:p>
      <w:pPr>
        <w:spacing w:line="600" w:lineRule="exact"/>
        <w:rPr>
          <w:rFonts w:hint="eastAsia" w:ascii="黑体" w:hAnsi="宋体" w:eastAsia="黑体" w:cs="黑体"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bidi="ar"/>
        </w:rPr>
        <w:t>2021年度第二季度“岗位之星”名单</w:t>
      </w:r>
    </w:p>
    <w:bookmarkEnd w:id="0"/>
    <w:p>
      <w:pPr>
        <w:spacing w:line="600" w:lineRule="exact"/>
        <w:rPr>
          <w:rFonts w:eastAsia="仿宋_GB2312" w:cs="宋体"/>
          <w:kern w:val="0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hint="eastAsia" w:eastAsia="仿宋_GB2312" w:cs="宋体"/>
          <w:kern w:val="0"/>
          <w:sz w:val="32"/>
          <w:szCs w:val="32"/>
          <w:lang w:val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陈庆泮</w:t>
      </w:r>
      <w:r>
        <w:rPr>
          <w:rFonts w:eastAsia="仿宋_GB2312" w:cs="宋体"/>
          <w:kern w:val="0"/>
          <w:sz w:val="32"/>
          <w:szCs w:val="32"/>
          <w:lang w:val="zh-CN" w:bidi="ar"/>
        </w:rPr>
        <w:t xml:space="preserve">  </w:t>
      </w:r>
      <w:r>
        <w:rPr>
          <w:rFonts w:hint="eastAsia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eastAsia="仿宋_GB2312" w:cs="宋体"/>
          <w:kern w:val="0"/>
          <w:sz w:val="32"/>
          <w:szCs w:val="32"/>
          <w:lang w:val="zh-CN" w:bidi="ar"/>
        </w:rPr>
        <w:t>机关第一党支部（土地收购储备中心）</w:t>
      </w:r>
    </w:p>
    <w:p>
      <w:pPr>
        <w:spacing w:line="600" w:lineRule="exact"/>
        <w:ind w:firstLine="640" w:firstLineChars="200"/>
        <w:rPr>
          <w:rFonts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巫瑞芳   </w:t>
      </w:r>
      <w:r>
        <w:rPr>
          <w:rFonts w:hint="eastAsia" w:eastAsia="仿宋_GB2312" w:cs="宋体"/>
          <w:kern w:val="0"/>
          <w:sz w:val="32"/>
          <w:szCs w:val="32"/>
          <w:lang w:val="zh-CN" w:bidi="ar"/>
        </w:rPr>
        <w:t>机关第二党支部（财务与资金运用科）</w:t>
      </w:r>
    </w:p>
    <w:p>
      <w:pPr>
        <w:spacing w:line="600" w:lineRule="exact"/>
        <w:ind w:firstLine="640" w:firstLineChars="200"/>
        <w:rPr>
          <w:rFonts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李剑平</w:t>
      </w:r>
      <w:r>
        <w:rPr>
          <w:rFonts w:eastAsia="仿宋_GB2312" w:cs="宋体"/>
          <w:kern w:val="0"/>
          <w:sz w:val="32"/>
          <w:szCs w:val="32"/>
          <w:lang w:val="zh-CN" w:bidi="ar"/>
        </w:rPr>
        <w:t xml:space="preserve">  </w:t>
      </w:r>
      <w:r>
        <w:rPr>
          <w:rFonts w:hint="eastAsia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eastAsia="仿宋_GB2312" w:cs="宋体"/>
          <w:kern w:val="0"/>
          <w:sz w:val="32"/>
          <w:szCs w:val="32"/>
          <w:lang w:val="zh-CN" w:bidi="ar"/>
        </w:rPr>
        <w:t>机关第三党支部（市不动产登记中心）</w:t>
      </w:r>
    </w:p>
    <w:p>
      <w:pPr>
        <w:spacing w:line="600" w:lineRule="exact"/>
        <w:ind w:firstLine="640" w:firstLineChars="200"/>
        <w:rPr>
          <w:rFonts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王传镇</w:t>
      </w:r>
      <w:r>
        <w:rPr>
          <w:rFonts w:eastAsia="仿宋_GB2312" w:cs="宋体"/>
          <w:kern w:val="0"/>
          <w:sz w:val="32"/>
          <w:szCs w:val="32"/>
          <w:lang w:val="zh-CN" w:bidi="ar"/>
        </w:rPr>
        <w:t xml:space="preserve"> </w:t>
      </w:r>
      <w:r>
        <w:rPr>
          <w:rFonts w:hint="eastAsia" w:eastAsia="仿宋_GB2312" w:cs="宋体"/>
          <w:kern w:val="0"/>
          <w:sz w:val="32"/>
          <w:szCs w:val="32"/>
          <w:lang w:bidi="ar"/>
        </w:rPr>
        <w:t xml:space="preserve">  </w:t>
      </w:r>
      <w:r>
        <w:rPr>
          <w:rFonts w:hint="eastAsia" w:eastAsia="仿宋_GB2312" w:cs="宋体"/>
          <w:kern w:val="0"/>
          <w:sz w:val="32"/>
          <w:szCs w:val="32"/>
          <w:lang w:val="zh-CN" w:bidi="ar"/>
        </w:rPr>
        <w:t>机关第四党支部（耕地保护监督科）</w:t>
      </w:r>
    </w:p>
    <w:p>
      <w:pPr>
        <w:spacing w:line="600" w:lineRule="exact"/>
        <w:ind w:firstLine="640" w:firstLineChars="200"/>
        <w:rPr>
          <w:rFonts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向彩云</w:t>
      </w:r>
      <w:r>
        <w:rPr>
          <w:rFonts w:eastAsia="仿宋_GB2312" w:cs="宋体"/>
          <w:kern w:val="0"/>
          <w:sz w:val="32"/>
          <w:szCs w:val="32"/>
          <w:lang w:val="zh-CN" w:bidi="ar"/>
        </w:rPr>
        <w:t xml:space="preserve"> </w:t>
      </w:r>
      <w:r>
        <w:rPr>
          <w:rFonts w:hint="eastAsia" w:eastAsia="仿宋_GB2312" w:cs="宋体"/>
          <w:kern w:val="0"/>
          <w:sz w:val="32"/>
          <w:szCs w:val="32"/>
          <w:lang w:bidi="ar"/>
        </w:rPr>
        <w:t xml:space="preserve">  </w:t>
      </w:r>
      <w:r>
        <w:rPr>
          <w:rFonts w:hint="eastAsia" w:eastAsia="仿宋_GB2312" w:cs="宋体"/>
          <w:kern w:val="0"/>
          <w:sz w:val="32"/>
          <w:szCs w:val="32"/>
          <w:lang w:val="zh-CN" w:bidi="ar"/>
        </w:rPr>
        <w:t>市测量队党支部（市测量队）</w:t>
      </w:r>
    </w:p>
    <w:p>
      <w:pPr>
        <w:spacing w:line="600" w:lineRule="exact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640D4"/>
    <w:rsid w:val="5FB6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2021-08-20T00:54:00Z</dcterms:created>
  <dc:creator>春江水暖</dc:creator>
  <cp:lastModifiedBy>春江水暖</cp:lastModifiedBy>
  <dcterms:modified xsi:type="dcterms:W3CDTF">2021-08-20T00:55:07Z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