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F" w:rsidRDefault="002A0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7148CF" w:rsidRDefault="002A00C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陈大片区概念规划主要内容</w:t>
      </w:r>
    </w:p>
    <w:p w:rsidR="007148CF" w:rsidRDefault="007148CF">
      <w:pPr>
        <w:jc w:val="center"/>
        <w:rPr>
          <w:rFonts w:ascii="方正小标宋简体" w:eastAsia="方正小标宋简体"/>
          <w:sz w:val="36"/>
          <w:szCs w:val="36"/>
        </w:rPr>
      </w:pPr>
    </w:p>
    <w:p w:rsidR="007148CF" w:rsidRDefault="002A00C4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陈大片区概念规划包含两个层面的规划内容，即：片区控规阶段概念规划（规划面积约12.3平方公里，规划建设用地面积约5平方公里）和核心区概念城市设计（规划面积约1.9</w:t>
      </w:r>
      <w:r w:rsidR="00631008">
        <w:rPr>
          <w:rFonts w:ascii="仿宋_GB2312" w:eastAsia="仿宋_GB2312" w:hAnsi="黑体" w:hint="eastAsia"/>
          <w:sz w:val="30"/>
          <w:szCs w:val="30"/>
        </w:rPr>
        <w:t>2</w:t>
      </w:r>
      <w:r>
        <w:rPr>
          <w:rFonts w:ascii="仿宋_GB2312" w:eastAsia="仿宋_GB2312" w:hAnsi="黑体" w:hint="eastAsia"/>
          <w:sz w:val="30"/>
          <w:szCs w:val="30"/>
        </w:rPr>
        <w:t>平方公里），主要包含以下工作内容：</w:t>
      </w:r>
    </w:p>
    <w:p w:rsidR="007148CF" w:rsidRDefault="002A00C4">
      <w:pPr>
        <w:spacing w:line="56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1、控规阶段概念规划</w:t>
      </w:r>
    </w:p>
    <w:p w:rsidR="007148CF" w:rsidRDefault="002A00C4">
      <w:pPr>
        <w:spacing w:line="56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（1）对陈大片区进行功能定位、产业发展、交通组织的综合分析。</w:t>
      </w:r>
    </w:p>
    <w:p w:rsidR="007148CF" w:rsidRDefault="002A00C4">
      <w:pPr>
        <w:spacing w:line="56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（2）对片区内现状建设用地进行分析，挖掘用地潜力，进行用地布局概念规划。</w:t>
      </w:r>
    </w:p>
    <w:p w:rsidR="007148CF" w:rsidRDefault="002A00C4">
      <w:pPr>
        <w:spacing w:line="56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（3）公共服务设施布局概念规划。</w:t>
      </w:r>
    </w:p>
    <w:p w:rsidR="007148CF" w:rsidRDefault="002A00C4">
      <w:pPr>
        <w:spacing w:line="56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（4）交通组织及竖向设计概念规划。</w:t>
      </w:r>
    </w:p>
    <w:p w:rsidR="007148CF" w:rsidRDefault="002A00C4">
      <w:pPr>
        <w:spacing w:line="56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2、核心区概念城市设计</w:t>
      </w:r>
    </w:p>
    <w:p w:rsidR="007148CF" w:rsidRDefault="002A00C4">
      <w:pPr>
        <w:spacing w:line="56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（1）从城市风貌、景观、环境设计的角度，进行功能形象定位的意向性总平图设计。</w:t>
      </w:r>
      <w:bookmarkStart w:id="0" w:name="_GoBack"/>
      <w:bookmarkEnd w:id="0"/>
    </w:p>
    <w:p w:rsidR="007148CF" w:rsidRDefault="002A00C4">
      <w:pPr>
        <w:spacing w:line="56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（2）制作核心区及周边环境协调区SketchUp模型。</w:t>
      </w:r>
    </w:p>
    <w:p w:rsidR="007148CF" w:rsidRDefault="002A00C4">
      <w:pPr>
        <w:spacing w:line="56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（3）提出对环境的合理利用、建筑形体、建筑群体空间形态、建筑风格等的引导或控制要求。</w:t>
      </w:r>
    </w:p>
    <w:p w:rsidR="007148CF" w:rsidRDefault="007148CF">
      <w:pPr>
        <w:spacing w:line="56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</w:p>
    <w:p w:rsidR="007148CF" w:rsidRDefault="007148CF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7148CF" w:rsidSect="007148C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50" w:rsidRDefault="00522150" w:rsidP="007F3CF6">
      <w:pPr>
        <w:ind w:firstLine="640"/>
      </w:pPr>
      <w:r>
        <w:separator/>
      </w:r>
    </w:p>
  </w:endnote>
  <w:endnote w:type="continuationSeparator" w:id="1">
    <w:p w:rsidR="00522150" w:rsidRDefault="00522150" w:rsidP="007F3CF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50" w:rsidRDefault="00522150" w:rsidP="007F3CF6">
      <w:pPr>
        <w:ind w:firstLine="640"/>
      </w:pPr>
      <w:r>
        <w:separator/>
      </w:r>
    </w:p>
  </w:footnote>
  <w:footnote w:type="continuationSeparator" w:id="1">
    <w:p w:rsidR="00522150" w:rsidRDefault="00522150" w:rsidP="007F3CF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FEE"/>
    <w:rsid w:val="00027E08"/>
    <w:rsid w:val="000709E3"/>
    <w:rsid w:val="0007210A"/>
    <w:rsid w:val="000D3019"/>
    <w:rsid w:val="000E6BB6"/>
    <w:rsid w:val="0013287A"/>
    <w:rsid w:val="00156584"/>
    <w:rsid w:val="001778F8"/>
    <w:rsid w:val="00270EBA"/>
    <w:rsid w:val="002841C6"/>
    <w:rsid w:val="002A00C4"/>
    <w:rsid w:val="002D50A3"/>
    <w:rsid w:val="002F60C3"/>
    <w:rsid w:val="00313BDB"/>
    <w:rsid w:val="00317BDB"/>
    <w:rsid w:val="003912F6"/>
    <w:rsid w:val="003A3DF1"/>
    <w:rsid w:val="004124E1"/>
    <w:rsid w:val="00514A5B"/>
    <w:rsid w:val="00522150"/>
    <w:rsid w:val="0054300F"/>
    <w:rsid w:val="005562BF"/>
    <w:rsid w:val="005B7505"/>
    <w:rsid w:val="005C4767"/>
    <w:rsid w:val="005E5EF5"/>
    <w:rsid w:val="00631008"/>
    <w:rsid w:val="006C63FD"/>
    <w:rsid w:val="006E563A"/>
    <w:rsid w:val="007148CF"/>
    <w:rsid w:val="00716634"/>
    <w:rsid w:val="00736F1C"/>
    <w:rsid w:val="007A3953"/>
    <w:rsid w:val="007F2DB0"/>
    <w:rsid w:val="007F3CF6"/>
    <w:rsid w:val="0083382A"/>
    <w:rsid w:val="0083456C"/>
    <w:rsid w:val="00853054"/>
    <w:rsid w:val="00866DDB"/>
    <w:rsid w:val="008749ED"/>
    <w:rsid w:val="008B3AF8"/>
    <w:rsid w:val="008B7A92"/>
    <w:rsid w:val="008D1956"/>
    <w:rsid w:val="008D6369"/>
    <w:rsid w:val="00972E4A"/>
    <w:rsid w:val="009A50B1"/>
    <w:rsid w:val="009D46C0"/>
    <w:rsid w:val="00A40FEE"/>
    <w:rsid w:val="00AF2060"/>
    <w:rsid w:val="00B37419"/>
    <w:rsid w:val="00B4644D"/>
    <w:rsid w:val="00B80A1F"/>
    <w:rsid w:val="00BE0D25"/>
    <w:rsid w:val="00C45128"/>
    <w:rsid w:val="00C702A9"/>
    <w:rsid w:val="00CA5D62"/>
    <w:rsid w:val="00CB1052"/>
    <w:rsid w:val="00D15347"/>
    <w:rsid w:val="00D42949"/>
    <w:rsid w:val="00D5294F"/>
    <w:rsid w:val="00DB56B4"/>
    <w:rsid w:val="00DD37F9"/>
    <w:rsid w:val="00DD4EBC"/>
    <w:rsid w:val="00E17174"/>
    <w:rsid w:val="00E571E1"/>
    <w:rsid w:val="00E829B5"/>
    <w:rsid w:val="00EC6401"/>
    <w:rsid w:val="00F21E7D"/>
    <w:rsid w:val="00FB12DE"/>
    <w:rsid w:val="00FB6AA0"/>
    <w:rsid w:val="00FE455E"/>
    <w:rsid w:val="00FF0E01"/>
    <w:rsid w:val="50A1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4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4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1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48C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148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48CF"/>
    <w:rPr>
      <w:sz w:val="18"/>
      <w:szCs w:val="18"/>
    </w:rPr>
  </w:style>
  <w:style w:type="paragraph" w:customStyle="1" w:styleId="1">
    <w:name w:val="列出段落1"/>
    <w:basedOn w:val="a"/>
    <w:qFormat/>
    <w:rsid w:val="007148CF"/>
    <w:pPr>
      <w:ind w:firstLineChars="200" w:firstLine="420"/>
    </w:pPr>
    <w:rPr>
      <w:rFonts w:ascii="等线" w:eastAsia="等线" w:hAnsi="等线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cp:lastPrinted>2020-07-24T09:41:00Z</cp:lastPrinted>
  <dcterms:created xsi:type="dcterms:W3CDTF">2020-07-24T07:58:00Z</dcterms:created>
  <dcterms:modified xsi:type="dcterms:W3CDTF">2020-07-24T10:36:00Z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