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黑体" w:cs="黑体"/>
          <w:b w:val="0"/>
          <w:bCs w:val="0"/>
          <w:sz w:val="30"/>
          <w:szCs w:val="30"/>
          <w:highlight w:val="none"/>
          <w:u w:val="none"/>
        </w:rPr>
      </w:pPr>
      <w:r>
        <w:rPr>
          <w:rFonts w:hint="eastAsia" w:ascii="宋体" w:hAnsi="宋体" w:eastAsia="黑体" w:cs="黑体"/>
          <w:b w:val="0"/>
          <w:bCs w:val="0"/>
          <w:sz w:val="30"/>
          <w:szCs w:val="30"/>
          <w:highlight w:val="none"/>
          <w:u w:val="none"/>
        </w:rPr>
        <w:t>附件</w:t>
      </w:r>
      <w:r>
        <w:rPr>
          <w:rFonts w:hint="eastAsia" w:ascii="宋体" w:hAnsi="宋体" w:eastAsia="黑体" w:cs="黑体"/>
          <w:b w:val="0"/>
          <w:bCs w:val="0"/>
          <w:sz w:val="30"/>
          <w:szCs w:val="30"/>
          <w:highlight w:val="none"/>
          <w:u w:val="none"/>
          <w:lang w:val="en-US" w:eastAsia="zh-CN"/>
        </w:rPr>
        <w:t>1</w:t>
      </w:r>
    </w:p>
    <w:p>
      <w:pPr>
        <w:pStyle w:val="2"/>
        <w:rPr>
          <w:rFonts w:hint="eastAsia" w:ascii="宋体" w:hAnsi="宋体"/>
          <w:highlight w:val="none"/>
          <w:u w:val="none"/>
        </w:rPr>
      </w:pPr>
    </w:p>
    <w:p>
      <w:pPr>
        <w:spacing w:line="360" w:lineRule="auto"/>
        <w:jc w:val="center"/>
        <w:rPr>
          <w:rFonts w:hint="eastAsia" w:ascii="宋体" w:hAnsi="宋体" w:eastAsia="方正小标宋_GBK" w:cs="方正小标宋_GBK"/>
          <w:b w:val="0"/>
          <w:bCs/>
          <w:sz w:val="36"/>
          <w:szCs w:val="36"/>
          <w:highlight w:val="none"/>
          <w:u w:val="none"/>
        </w:rPr>
      </w:pPr>
      <w:r>
        <w:rPr>
          <w:rFonts w:hint="eastAsia" w:ascii="宋体" w:hAnsi="宋体" w:eastAsia="方正小标宋_GBK" w:cs="方正小标宋_GBK"/>
          <w:b w:val="0"/>
          <w:bCs/>
          <w:color w:val="000000"/>
          <w:sz w:val="36"/>
          <w:szCs w:val="36"/>
          <w:highlight w:val="none"/>
          <w:u w:val="none"/>
        </w:rPr>
        <w:t>三明市</w:t>
      </w:r>
      <w:r>
        <w:rPr>
          <w:rFonts w:hint="eastAsia" w:ascii="宋体" w:hAnsi="宋体" w:eastAsia="方正小标宋_GBK" w:cs="方正小标宋_GBK"/>
          <w:b w:val="0"/>
          <w:bCs/>
          <w:color w:val="000000"/>
          <w:sz w:val="36"/>
          <w:szCs w:val="36"/>
          <w:highlight w:val="none"/>
          <w:u w:val="none"/>
          <w:lang w:val="en-US" w:eastAsia="zh-CN"/>
        </w:rPr>
        <w:t>2023年</w:t>
      </w:r>
      <w:r>
        <w:rPr>
          <w:rFonts w:hint="eastAsia" w:ascii="宋体" w:hAnsi="宋体" w:eastAsia="方正小标宋_GBK" w:cs="方正小标宋_GBK"/>
          <w:b w:val="0"/>
          <w:bCs/>
          <w:color w:val="000000"/>
          <w:sz w:val="36"/>
          <w:szCs w:val="36"/>
          <w:highlight w:val="none"/>
          <w:u w:val="none"/>
        </w:rPr>
        <w:t>全域遥感影像采购项目</w:t>
      </w:r>
      <w:r>
        <w:rPr>
          <w:rFonts w:hint="eastAsia" w:ascii="宋体" w:hAnsi="宋体" w:eastAsia="方正小标宋_GBK" w:cs="方正小标宋_GBK"/>
          <w:b w:val="0"/>
          <w:bCs/>
          <w:sz w:val="36"/>
          <w:szCs w:val="36"/>
          <w:highlight w:val="none"/>
          <w:u w:val="none"/>
        </w:rPr>
        <w:t>内容及要求</w:t>
      </w:r>
    </w:p>
    <w:p>
      <w:pPr>
        <w:pStyle w:val="3"/>
        <w:widowControl/>
        <w:spacing w:before="0" w:beforeAutospacing="0" w:after="0" w:afterAutospacing="0" w:line="360" w:lineRule="auto"/>
        <w:rPr>
          <w:rFonts w:hint="eastAsia" w:ascii="宋体" w:hAnsi="宋体" w:cs="宋体"/>
          <w:color w:val="000000"/>
          <w:highlight w:val="none"/>
          <w:u w:val="none"/>
        </w:rPr>
      </w:pPr>
    </w:p>
    <w:p>
      <w:pPr>
        <w:pStyle w:val="3"/>
        <w:widowControl/>
        <w:spacing w:before="0" w:beforeAutospacing="0" w:after="0" w:afterAutospacing="0" w:line="360" w:lineRule="auto"/>
        <w:ind w:firstLine="600" w:firstLineChars="200"/>
        <w:rPr>
          <w:rFonts w:hint="eastAsia" w:ascii="黑体" w:hAnsi="黑体" w:eastAsia="黑体" w:cs="黑体"/>
          <w:color w:val="000000"/>
          <w:sz w:val="30"/>
          <w:szCs w:val="30"/>
          <w:highlight w:val="none"/>
          <w:u w:val="none"/>
        </w:rPr>
      </w:pPr>
      <w:r>
        <w:rPr>
          <w:rFonts w:hint="eastAsia" w:ascii="黑体" w:hAnsi="黑体" w:eastAsia="黑体" w:cs="黑体"/>
          <w:color w:val="000000"/>
          <w:sz w:val="30"/>
          <w:szCs w:val="30"/>
          <w:highlight w:val="none"/>
          <w:u w:val="none"/>
          <w:lang w:eastAsia="zh-CN"/>
        </w:rPr>
        <w:t>一、采购项目要求</w:t>
      </w:r>
      <w:bookmarkStart w:id="0" w:name="_Toc22919"/>
      <w:bookmarkStart w:id="1" w:name="_Hlk530928172"/>
    </w:p>
    <w:bookmarkEnd w:id="0"/>
    <w:bookmarkEnd w:id="1"/>
    <w:p>
      <w:pPr>
        <w:pStyle w:val="3"/>
        <w:widowControl/>
        <w:numPr>
          <w:ilvl w:val="0"/>
          <w:numId w:val="0"/>
        </w:numPr>
        <w:spacing w:before="0" w:beforeAutospacing="0" w:after="0" w:afterAutospacing="0" w:line="360" w:lineRule="auto"/>
        <w:ind w:firstLine="600" w:firstLineChars="200"/>
        <w:rPr>
          <w:rFonts w:hint="eastAsia" w:ascii="宋体" w:hAnsi="宋体" w:eastAsia="仿宋_GB2312" w:cs="仿宋_GB2312"/>
          <w:sz w:val="30"/>
          <w:szCs w:val="30"/>
          <w:highlight w:val="none"/>
          <w:u w:val="none"/>
        </w:rPr>
      </w:pPr>
      <w:r>
        <w:rPr>
          <w:rFonts w:hint="eastAsia" w:ascii="宋体" w:hAnsi="宋体" w:eastAsia="仿宋_GB2312" w:cs="仿宋_GB2312"/>
          <w:sz w:val="30"/>
          <w:szCs w:val="30"/>
          <w:highlight w:val="none"/>
          <w:u w:val="none"/>
          <w:lang w:val="en-US" w:eastAsia="zh-CN"/>
        </w:rPr>
        <w:t>（一）</w:t>
      </w:r>
      <w:r>
        <w:rPr>
          <w:rFonts w:hint="eastAsia" w:ascii="宋体" w:hAnsi="宋体" w:eastAsia="仿宋_GB2312" w:cs="仿宋_GB2312"/>
          <w:sz w:val="30"/>
          <w:szCs w:val="30"/>
          <w:highlight w:val="none"/>
          <w:u w:val="none"/>
        </w:rPr>
        <w:t>完成三明市全域卫星遥感影像拍摄，总面积22965平方千米，影像分辨率优于0.5m，拍摄时间为2023年6月</w:t>
      </w:r>
      <w:r>
        <w:rPr>
          <w:rFonts w:hint="eastAsia" w:ascii="宋体" w:hAnsi="宋体" w:eastAsia="仿宋_GB2312" w:cs="仿宋_GB2312"/>
          <w:sz w:val="30"/>
          <w:szCs w:val="30"/>
          <w:highlight w:val="none"/>
          <w:u w:val="none"/>
          <w:lang w:val="en-US" w:eastAsia="zh-CN"/>
        </w:rPr>
        <w:t>-</w:t>
      </w:r>
      <w:r>
        <w:rPr>
          <w:rFonts w:hint="eastAsia" w:ascii="宋体" w:hAnsi="宋体" w:eastAsia="仿宋_GB2312" w:cs="仿宋_GB2312"/>
          <w:sz w:val="30"/>
          <w:szCs w:val="30"/>
          <w:highlight w:val="none"/>
          <w:u w:val="none"/>
        </w:rPr>
        <w:t>8月，影像云量少于8%；</w:t>
      </w:r>
    </w:p>
    <w:p>
      <w:pPr>
        <w:pStyle w:val="3"/>
        <w:widowControl/>
        <w:numPr>
          <w:ilvl w:val="0"/>
          <w:numId w:val="0"/>
        </w:numPr>
        <w:spacing w:before="0" w:beforeAutospacing="0" w:after="0" w:afterAutospacing="0" w:line="360" w:lineRule="auto"/>
        <w:ind w:firstLine="600" w:firstLineChars="200"/>
        <w:rPr>
          <w:rFonts w:hint="eastAsia" w:ascii="宋体" w:hAnsi="宋体" w:eastAsia="仿宋_GB2312" w:cs="仿宋_GB2312"/>
          <w:sz w:val="30"/>
          <w:szCs w:val="30"/>
          <w:highlight w:val="none"/>
          <w:u w:val="none"/>
        </w:rPr>
      </w:pPr>
      <w:r>
        <w:rPr>
          <w:rFonts w:hint="eastAsia" w:ascii="宋体" w:hAnsi="宋体" w:eastAsia="仿宋_GB2312" w:cs="仿宋_GB2312"/>
          <w:sz w:val="30"/>
          <w:szCs w:val="30"/>
          <w:highlight w:val="none"/>
          <w:u w:val="none"/>
          <w:lang w:eastAsia="zh-CN"/>
        </w:rPr>
        <w:t>（二）</w:t>
      </w:r>
      <w:r>
        <w:rPr>
          <w:rFonts w:hint="eastAsia" w:ascii="宋体" w:hAnsi="宋体" w:eastAsia="仿宋_GB2312" w:cs="仿宋_GB2312"/>
          <w:sz w:val="30"/>
          <w:szCs w:val="30"/>
          <w:highlight w:val="none"/>
          <w:u w:val="none"/>
        </w:rPr>
        <w:t>完成全色影像和多光谱影像的辐射校正、几何校正、影像配准、影像融合、色彩增强、匀光匀色、镶嵌裁剪等预处理，使其精度满足业务</w:t>
      </w:r>
      <w:r>
        <w:rPr>
          <w:rFonts w:hint="eastAsia" w:ascii="宋体" w:hAnsi="宋体" w:eastAsia="仿宋_GB2312" w:cs="仿宋_GB2312"/>
          <w:sz w:val="30"/>
          <w:szCs w:val="30"/>
          <w:highlight w:val="none"/>
          <w:u w:val="none"/>
          <w:lang w:eastAsia="zh-CN"/>
        </w:rPr>
        <w:t>要求</w:t>
      </w:r>
      <w:r>
        <w:rPr>
          <w:rFonts w:hint="eastAsia" w:ascii="宋体" w:hAnsi="宋体" w:eastAsia="仿宋_GB2312" w:cs="仿宋_GB2312"/>
          <w:sz w:val="30"/>
          <w:szCs w:val="30"/>
          <w:highlight w:val="none"/>
          <w:u w:val="none"/>
        </w:rPr>
        <w:t>；</w:t>
      </w:r>
    </w:p>
    <w:p>
      <w:pPr>
        <w:pStyle w:val="3"/>
        <w:widowControl/>
        <w:spacing w:before="0" w:beforeAutospacing="0" w:after="0" w:afterAutospacing="0" w:line="360" w:lineRule="auto"/>
        <w:ind w:firstLine="600" w:firstLineChars="200"/>
        <w:rPr>
          <w:rFonts w:hint="eastAsia" w:ascii="宋体" w:hAnsi="宋体" w:eastAsia="仿宋_GB2312" w:cs="仿宋_GB2312"/>
          <w:sz w:val="30"/>
          <w:szCs w:val="30"/>
          <w:highlight w:val="none"/>
          <w:u w:val="none"/>
        </w:rPr>
      </w:pPr>
      <w:r>
        <w:rPr>
          <w:rFonts w:hint="eastAsia" w:ascii="宋体" w:hAnsi="宋体" w:eastAsia="仿宋_GB2312" w:cs="仿宋_GB2312"/>
          <w:sz w:val="30"/>
          <w:szCs w:val="30"/>
          <w:highlight w:val="none"/>
          <w:u w:val="none"/>
          <w:lang w:eastAsia="zh-CN"/>
        </w:rPr>
        <w:t>（三）</w:t>
      </w:r>
      <w:r>
        <w:rPr>
          <w:rFonts w:hint="eastAsia" w:ascii="宋体" w:hAnsi="宋体" w:eastAsia="仿宋_GB2312" w:cs="仿宋_GB2312"/>
          <w:sz w:val="30"/>
          <w:szCs w:val="30"/>
          <w:highlight w:val="none"/>
          <w:u w:val="none"/>
        </w:rPr>
        <w:t>提交原始遥感影像数据和处理后的遥感影像数据。</w:t>
      </w:r>
    </w:p>
    <w:p>
      <w:pPr>
        <w:pStyle w:val="3"/>
        <w:widowControl/>
        <w:spacing w:before="0" w:beforeAutospacing="0" w:after="0" w:afterAutospacing="0" w:line="360" w:lineRule="auto"/>
        <w:ind w:firstLine="600" w:firstLineChars="200"/>
        <w:rPr>
          <w:rFonts w:hint="eastAsia" w:ascii="黑体" w:hAnsi="黑体" w:eastAsia="黑体" w:cs="黑体"/>
          <w:sz w:val="30"/>
          <w:szCs w:val="30"/>
          <w:highlight w:val="none"/>
          <w:u w:val="none"/>
        </w:rPr>
      </w:pPr>
      <w:r>
        <w:rPr>
          <w:rFonts w:hint="eastAsia" w:ascii="黑体" w:hAnsi="黑体" w:eastAsia="黑体" w:cs="黑体"/>
          <w:sz w:val="30"/>
          <w:szCs w:val="30"/>
          <w:highlight w:val="none"/>
          <w:u w:val="none"/>
          <w:lang w:eastAsia="zh-CN"/>
        </w:rPr>
        <w:t>二、资质</w:t>
      </w:r>
      <w:r>
        <w:rPr>
          <w:rFonts w:hint="eastAsia" w:ascii="黑体" w:hAnsi="黑体" w:eastAsia="黑体" w:cs="黑体"/>
          <w:sz w:val="30"/>
          <w:szCs w:val="30"/>
          <w:highlight w:val="none"/>
          <w:u w:val="none"/>
        </w:rPr>
        <w:t>要求</w:t>
      </w:r>
    </w:p>
    <w:p>
      <w:pPr>
        <w:pStyle w:val="3"/>
        <w:widowControl/>
        <w:spacing w:before="0" w:beforeAutospacing="0" w:after="0" w:afterAutospacing="0" w:line="360" w:lineRule="auto"/>
        <w:ind w:firstLine="600" w:firstLineChars="200"/>
        <w:rPr>
          <w:rFonts w:hint="eastAsia" w:ascii="宋体" w:hAnsi="宋体" w:eastAsia="仿宋_GB2312" w:cs="仿宋_GB2312"/>
          <w:sz w:val="30"/>
          <w:szCs w:val="30"/>
          <w:highlight w:val="none"/>
          <w:u w:val="none"/>
          <w:lang w:eastAsia="zh-CN"/>
        </w:rPr>
      </w:pPr>
      <w:r>
        <w:rPr>
          <w:rFonts w:hint="eastAsia" w:ascii="宋体" w:hAnsi="宋体" w:eastAsia="仿宋_GB2312" w:cs="仿宋_GB2312"/>
          <w:sz w:val="30"/>
          <w:szCs w:val="30"/>
          <w:highlight w:val="none"/>
          <w:u w:val="none"/>
          <w:lang w:eastAsia="zh-CN"/>
        </w:rPr>
        <w:t>（一）</w:t>
      </w:r>
      <w:r>
        <w:rPr>
          <w:rFonts w:hint="eastAsia" w:ascii="宋体" w:hAnsi="宋体" w:eastAsia="仿宋_GB2312" w:cs="仿宋_GB2312"/>
          <w:sz w:val="30"/>
          <w:szCs w:val="30"/>
          <w:highlight w:val="none"/>
          <w:u w:val="none"/>
        </w:rPr>
        <w:t>满足《中华人民共和国政府采购法》第二十二条规定</w:t>
      </w:r>
      <w:r>
        <w:rPr>
          <w:rFonts w:hint="eastAsia" w:ascii="宋体" w:hAnsi="宋体" w:eastAsia="仿宋_GB2312" w:cs="仿宋_GB2312"/>
          <w:sz w:val="30"/>
          <w:szCs w:val="30"/>
          <w:highlight w:val="none"/>
          <w:u w:val="none"/>
          <w:lang w:eastAsia="zh-CN"/>
        </w:rPr>
        <w:t>；</w:t>
      </w:r>
    </w:p>
    <w:p>
      <w:pPr>
        <w:pStyle w:val="3"/>
        <w:widowControl/>
        <w:spacing w:before="0" w:beforeAutospacing="0" w:after="0" w:afterAutospacing="0" w:line="360" w:lineRule="auto"/>
        <w:ind w:firstLine="600" w:firstLineChars="200"/>
        <w:rPr>
          <w:rFonts w:hint="eastAsia" w:ascii="宋体" w:hAnsi="宋体" w:eastAsia="仿宋_GB2312" w:cs="仿宋_GB2312"/>
          <w:sz w:val="30"/>
          <w:szCs w:val="30"/>
          <w:highlight w:val="none"/>
          <w:u w:val="none"/>
        </w:rPr>
      </w:pPr>
      <w:r>
        <w:rPr>
          <w:rFonts w:hint="eastAsia" w:ascii="宋体" w:hAnsi="宋体" w:eastAsia="仿宋_GB2312" w:cs="仿宋_GB2312"/>
          <w:sz w:val="30"/>
          <w:szCs w:val="30"/>
          <w:highlight w:val="none"/>
          <w:u w:val="none"/>
          <w:shd w:val="clear" w:color="auto" w:fill="FFFFFF"/>
          <w:lang w:eastAsia="zh-CN"/>
        </w:rPr>
        <w:t>（二）</w:t>
      </w:r>
      <w:r>
        <w:rPr>
          <w:rFonts w:hint="eastAsia" w:ascii="宋体" w:hAnsi="宋体" w:eastAsia="仿宋_GB2312" w:cs="仿宋_GB2312"/>
          <w:sz w:val="30"/>
          <w:szCs w:val="30"/>
          <w:highlight w:val="none"/>
          <w:u w:val="none"/>
          <w:shd w:val="clear" w:color="auto" w:fill="FFFFFF"/>
        </w:rPr>
        <w:t>报价人具备乙级及以上测绘资质。</w:t>
      </w:r>
    </w:p>
    <w:p>
      <w:pPr>
        <w:spacing w:line="360" w:lineRule="auto"/>
        <w:rPr>
          <w:rFonts w:hint="eastAsia" w:ascii="宋体" w:hAnsi="宋体" w:eastAsia="黑体" w:cs="黑体"/>
          <w:b w:val="0"/>
          <w:bCs w:val="0"/>
          <w:sz w:val="30"/>
          <w:szCs w:val="30"/>
          <w:highlight w:val="none"/>
          <w:u w:val="none"/>
        </w:rPr>
      </w:pPr>
    </w:p>
    <w:p>
      <w:pPr>
        <w:spacing w:line="360" w:lineRule="auto"/>
        <w:rPr>
          <w:rFonts w:hint="eastAsia" w:ascii="宋体" w:hAnsi="宋体" w:eastAsia="黑体" w:cs="黑体"/>
          <w:b w:val="0"/>
          <w:bCs w:val="0"/>
          <w:sz w:val="30"/>
          <w:szCs w:val="30"/>
          <w:highlight w:val="none"/>
          <w:u w:val="none"/>
        </w:rPr>
      </w:pPr>
    </w:p>
    <w:p>
      <w:pPr>
        <w:spacing w:line="360" w:lineRule="auto"/>
        <w:rPr>
          <w:rFonts w:hint="eastAsia" w:ascii="宋体" w:hAnsi="宋体" w:eastAsia="黑体" w:cs="黑体"/>
          <w:b w:val="0"/>
          <w:bCs w:val="0"/>
          <w:sz w:val="30"/>
          <w:szCs w:val="30"/>
          <w:highlight w:val="none"/>
          <w:u w:val="none"/>
        </w:rPr>
      </w:pPr>
    </w:p>
    <w:p>
      <w:pPr>
        <w:spacing w:line="360" w:lineRule="auto"/>
        <w:rPr>
          <w:rFonts w:hint="eastAsia" w:ascii="宋体" w:hAnsi="宋体" w:eastAsia="黑体" w:cs="黑体"/>
          <w:b w:val="0"/>
          <w:bCs w:val="0"/>
          <w:sz w:val="30"/>
          <w:szCs w:val="30"/>
          <w:highlight w:val="none"/>
          <w:u w:val="none"/>
        </w:rPr>
      </w:pPr>
    </w:p>
    <w:p>
      <w:pPr>
        <w:spacing w:line="360" w:lineRule="auto"/>
        <w:rPr>
          <w:rFonts w:hint="eastAsia" w:ascii="宋体" w:hAnsi="宋体" w:eastAsia="黑体" w:cs="黑体"/>
          <w:b w:val="0"/>
          <w:bCs w:val="0"/>
          <w:sz w:val="30"/>
          <w:szCs w:val="30"/>
          <w:highlight w:val="none"/>
          <w:u w:val="none"/>
        </w:rPr>
      </w:pPr>
    </w:p>
    <w:p>
      <w:pPr>
        <w:spacing w:line="360" w:lineRule="auto"/>
        <w:rPr>
          <w:rFonts w:hint="eastAsia" w:ascii="宋体" w:hAnsi="宋体" w:eastAsia="黑体" w:cs="黑体"/>
          <w:b w:val="0"/>
          <w:bCs w:val="0"/>
          <w:sz w:val="30"/>
          <w:szCs w:val="30"/>
          <w:highlight w:val="none"/>
          <w:u w:val="none"/>
        </w:rPr>
      </w:pPr>
    </w:p>
    <w:p>
      <w:pPr>
        <w:spacing w:line="360" w:lineRule="auto"/>
        <w:rPr>
          <w:rFonts w:hint="eastAsia" w:ascii="宋体" w:hAnsi="宋体" w:eastAsia="黑体" w:cs="黑体"/>
          <w:b w:val="0"/>
          <w:bCs w:val="0"/>
          <w:sz w:val="30"/>
          <w:szCs w:val="30"/>
          <w:highlight w:val="none"/>
          <w:u w:val="none"/>
        </w:rPr>
      </w:pPr>
    </w:p>
    <w:p>
      <w:pPr>
        <w:spacing w:line="360" w:lineRule="auto"/>
        <w:rPr>
          <w:rFonts w:hint="eastAsia" w:ascii="宋体" w:hAnsi="宋体" w:eastAsia="黑体" w:cs="黑体"/>
          <w:b w:val="0"/>
          <w:bCs w:val="0"/>
          <w:sz w:val="30"/>
          <w:szCs w:val="30"/>
          <w:highlight w:val="none"/>
          <w:u w:val="none"/>
          <w:lang w:eastAsia="zh-CN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ZDEyMzMxYzFkNjU2MzgwODg1ZDk2Y2Q3MjI3MjYifQ=="/>
  </w:docVars>
  <w:rsids>
    <w:rsidRoot w:val="21104BAF"/>
    <w:rsid w:val="2110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2023-09-04T09:57:00Z</dcterms:created>
  <dc:creator>刘腾讯</dc:creator>
  <cp:lastModifiedBy>刘腾讯</cp:lastModifiedBy>
  <dcterms:modified xsi:type="dcterms:W3CDTF">2023-09-04T09:57:55Z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3638C55E8F4B48CFA5459EC7B5C6C0A4_11</vt:lpwstr>
  </property>
</Properties>
</file>