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41BA">
      <w:pPr>
        <w:tabs>
          <w:tab w:val="left" w:pos="843"/>
        </w:tabs>
        <w:rPr>
          <w:rFonts w:hint="eastAsia" w:ascii="仿宋_GB2312" w:hAnsi="仿宋_GB2312" w:cs="仿宋_GB2312"/>
          <w:b/>
          <w:color w:val="000000"/>
          <w:spacing w:val="-4"/>
          <w:szCs w:val="32"/>
        </w:rPr>
      </w:pPr>
      <w:r>
        <w:rPr>
          <w:rFonts w:hint="eastAsia" w:ascii="仿宋_GB2312" w:hAnsi="仿宋_GB2312" w:cs="仿宋_GB2312"/>
          <w:b/>
          <w:color w:val="000000"/>
          <w:spacing w:val="-4"/>
          <w:szCs w:val="32"/>
        </w:rPr>
        <w:t>附件1：</w:t>
      </w:r>
      <w:bookmarkStart w:id="0" w:name="_GoBack"/>
      <w:r>
        <w:rPr>
          <w:rFonts w:hint="eastAsia" w:ascii="仿宋_GB2312" w:hAnsi="仿宋_GB2312" w:cs="仿宋_GB2312"/>
          <w:b/>
          <w:color w:val="000000"/>
          <w:spacing w:val="-4"/>
          <w:szCs w:val="32"/>
        </w:rPr>
        <w:t>不动产自助设备维保项目报价表</w:t>
      </w:r>
    </w:p>
    <w:bookmarkEnd w:id="0"/>
    <w:p w14:paraId="667303AE">
      <w:pPr>
        <w:tabs>
          <w:tab w:val="left" w:pos="843"/>
        </w:tabs>
        <w:jc w:val="center"/>
        <w:rPr>
          <w:rFonts w:hint="eastAsia" w:ascii="仿宋_GB2312" w:hAnsi="仿宋_GB2312" w:cs="仿宋_GB2312"/>
          <w:b/>
          <w:color w:val="000000"/>
          <w:spacing w:val="-4"/>
          <w:szCs w:val="32"/>
        </w:rPr>
      </w:pPr>
    </w:p>
    <w:p w14:paraId="17FEC5D6">
      <w:pPr>
        <w:tabs>
          <w:tab w:val="left" w:pos="843"/>
        </w:tabs>
        <w:jc w:val="left"/>
        <w:rPr>
          <w:rFonts w:hint="eastAsia" w:ascii="仿宋_GB2312" w:hAnsi="仿宋_GB2312" w:cs="仿宋_GB2312"/>
          <w:b/>
          <w:color w:val="000000"/>
          <w:spacing w:val="-4"/>
          <w:szCs w:val="32"/>
        </w:rPr>
      </w:pPr>
      <w:r>
        <w:rPr>
          <w:rFonts w:hint="eastAsia" w:ascii="仿宋_GB2312" w:hAnsi="仿宋_GB2312" w:cs="仿宋_GB2312"/>
          <w:b/>
          <w:color w:val="000000"/>
          <w:spacing w:val="-4"/>
          <w:szCs w:val="32"/>
        </w:rPr>
        <w:t xml:space="preserve">单位名称：                         时间：  </w:t>
      </w:r>
    </w:p>
    <w:tbl>
      <w:tblPr>
        <w:tblStyle w:val="5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4874"/>
        <w:gridCol w:w="2528"/>
      </w:tblGrid>
      <w:tr w14:paraId="5AA6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Header/>
          <w:jc w:val="center"/>
        </w:trPr>
        <w:tc>
          <w:tcPr>
            <w:tcW w:w="597" w:type="pct"/>
            <w:noWrap w:val="0"/>
            <w:vAlign w:val="center"/>
          </w:tcPr>
          <w:p w14:paraId="759AD9BD">
            <w:pPr>
              <w:jc w:val="center"/>
              <w:rPr>
                <w:rFonts w:hint="eastAsia"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序号</w:t>
            </w:r>
          </w:p>
        </w:tc>
        <w:tc>
          <w:tcPr>
            <w:tcW w:w="2898" w:type="pct"/>
            <w:noWrap w:val="0"/>
            <w:vAlign w:val="center"/>
          </w:tcPr>
          <w:p w14:paraId="77E95772">
            <w:pPr>
              <w:jc w:val="center"/>
              <w:rPr>
                <w:rFonts w:hint="eastAsia"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采购内容</w:t>
            </w:r>
          </w:p>
        </w:tc>
        <w:tc>
          <w:tcPr>
            <w:tcW w:w="1503" w:type="pct"/>
            <w:noWrap w:val="0"/>
            <w:vAlign w:val="center"/>
          </w:tcPr>
          <w:p w14:paraId="638450DE">
            <w:pPr>
              <w:jc w:val="center"/>
              <w:rPr>
                <w:rFonts w:hint="eastAsia"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报价（万元）</w:t>
            </w:r>
          </w:p>
        </w:tc>
      </w:tr>
      <w:tr w14:paraId="4763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tblHeader/>
          <w:jc w:val="center"/>
        </w:trPr>
        <w:tc>
          <w:tcPr>
            <w:tcW w:w="597" w:type="pct"/>
            <w:noWrap w:val="0"/>
            <w:vAlign w:val="center"/>
          </w:tcPr>
          <w:p w14:paraId="26F19184">
            <w:pPr>
              <w:jc w:val="center"/>
              <w:rPr>
                <w:rFonts w:hint="eastAsia"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一</w:t>
            </w:r>
          </w:p>
        </w:tc>
        <w:tc>
          <w:tcPr>
            <w:tcW w:w="2898" w:type="pct"/>
            <w:noWrap w:val="0"/>
            <w:vAlign w:val="center"/>
          </w:tcPr>
          <w:p w14:paraId="1C72C7F4">
            <w:pPr>
              <w:jc w:val="center"/>
              <w:rPr>
                <w:rFonts w:hint="eastAsia"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不动产自助设备维保项目</w:t>
            </w:r>
          </w:p>
        </w:tc>
        <w:tc>
          <w:tcPr>
            <w:tcW w:w="1503" w:type="pct"/>
            <w:noWrap w:val="0"/>
            <w:vAlign w:val="center"/>
          </w:tcPr>
          <w:p w14:paraId="72AA0C94">
            <w:pPr>
              <w:jc w:val="center"/>
              <w:rPr>
                <w:rFonts w:hint="eastAsia" w:ascii="仿宋_GB2312" w:hAnsi="仿宋_GB2312" w:cs="仿宋_GB2312"/>
                <w:b/>
                <w:bCs/>
                <w:szCs w:val="32"/>
              </w:rPr>
            </w:pPr>
          </w:p>
        </w:tc>
      </w:tr>
    </w:tbl>
    <w:p w14:paraId="3723FB0D">
      <w:pPr>
        <w:pStyle w:val="4"/>
        <w:jc w:val="left"/>
        <w:rPr>
          <w:rFonts w:hint="eastAsia" w:ascii="仿宋_GB2312" w:hAnsi="仿宋_GB2312" w:eastAsia="仿宋_GB2312" w:cs="仿宋_GB2312"/>
          <w:b/>
          <w:bCs/>
          <w:szCs w:val="32"/>
          <w:lang w:eastAsia="zh-CN"/>
        </w:rPr>
      </w:pPr>
    </w:p>
    <w:p w14:paraId="78268A53">
      <w:pPr>
        <w:rPr>
          <w:rFonts w:hint="eastAsia"/>
        </w:rPr>
      </w:pPr>
    </w:p>
    <w:p w14:paraId="79226F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36F6A"/>
    <w:rsid w:val="35E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楷体_GB2312" w:hAnsi="Calibri" w:eastAsia="楷体_GB2312" w:cs="Times New Roman"/>
      <w:szCs w:val="24"/>
    </w:rPr>
  </w:style>
  <w:style w:type="paragraph" w:styleId="4">
    <w:name w:val="caption"/>
    <w:basedOn w:val="1"/>
    <w:next w:val="1"/>
    <w:qFormat/>
    <w:uiPriority w:val="0"/>
    <w:pPr>
      <w:topLinePunct/>
      <w:adjustRightInd w:val="0"/>
      <w:snapToGrid w:val="0"/>
      <w:jc w:val="center"/>
    </w:pPr>
    <w:rPr>
      <w:rFonts w:eastAsia="黑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2025-09-15T09:41:00Z</dcterms:created>
  <dc:creator>刘腾讯</dc:creator>
  <cp:lastModifiedBy>刘腾讯</cp:lastModifiedBy>
  <dcterms:modified xsi:type="dcterms:W3CDTF">2025-09-15T09:41:43Z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BB81B3464D434C758D23DA5660AF146F_11</vt:lpwstr>
  </property>
  <property fmtid="{D5CDD505-2E9C-101B-9397-08002B2CF9AE}" pid="4" name="KSOTemplateDocerSaveRecord">
    <vt:lpwstr>eyJoZGlkIjoiOGY0ZDEyMzMxYzFkNjU2MzgwODg1ZDk2Y2Q3MjI3MjYiLCJ1c2VySWQiOiIyMDE2MTk0NjUifQ==</vt:lpwstr>
  </property>
</Properties>
</file>