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2F3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测绘仪器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采购参数</w:t>
      </w:r>
    </w:p>
    <w:p w14:paraId="2971C1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3C5AAFD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无人机参数</w:t>
      </w:r>
    </w:p>
    <w:p w14:paraId="01EE2391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-SA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小型无人机</w:t>
      </w:r>
    </w:p>
    <w:p w14:paraId="3B67F94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GNSS：支持单北斗模式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116D63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2.适配睿铂DG3五镜头倾斜摄影相机；</w:t>
      </w:r>
    </w:p>
    <w:p w14:paraId="23FA985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3.对称电机轴距：≤1000mm ；</w:t>
      </w:r>
    </w:p>
    <w:p w14:paraId="1681107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4.最大载重：≥2.5kg ，最大起飞重量：≤9kg；</w:t>
      </w:r>
    </w:p>
    <w:p w14:paraId="7263898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5.定位悬停精度绝对值：垂直≤0.5m，水平≤1.5m，视觉定位悬停精度绝对值：垂直≤0.1m，水平≤0.3m；</w:t>
      </w:r>
    </w:p>
    <w:p w14:paraId="0D2E9FB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6.IP 防护等级：≥IP55；</w:t>
      </w:r>
    </w:p>
    <w:p w14:paraId="0305E3C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7.最大飞行时间（空载）：≥55min；</w:t>
      </w:r>
    </w:p>
    <w:p w14:paraId="1069FC4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8.最大飞行海拔高度：≥6000 m；</w:t>
      </w:r>
    </w:p>
    <w:p w14:paraId="4A96754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9.最大可承受风速：≥12m/s（6级风）；</w:t>
      </w:r>
    </w:p>
    <w:p w14:paraId="437D972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10.工作环境温度：-20°C至50°C；</w:t>
      </w:r>
    </w:p>
    <w:p w14:paraId="21AE33A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11.最大信号有效距离（无干扰、无遮挡）：NCC/FCC：≥10 km，CE/MIC：≥8 km，SRRC：≥8km；</w:t>
      </w:r>
    </w:p>
    <w:p w14:paraId="1F0E43F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12.飞行器的前、后、上、下、左、右均具备双目视觉系统探测到附近障碍物时，飞行器能通过地面站软件发出警示信息；距离障碍物距离较近时，飞行器能主动刹停；</w:t>
      </w:r>
    </w:p>
    <w:p w14:paraId="17A928F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13.飞行器支持电池热插拔，当飞行器降落需要更换电池时可不关闭飞行器电源，先更换一块充满电的电池，之后再更换另一块电池。</w:t>
      </w:r>
    </w:p>
    <w:p w14:paraId="79C0E00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14.支持机臂到位检测，能够检测机臂套筒是否拧紧到位，如未拧紧能够在遥控器端进行告警提示。</w:t>
      </w:r>
    </w:p>
    <w:p w14:paraId="2345A53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15.在自主降落过程中，无人机飞行器能够检测下方地形.当下方地形为不平整地面或水面，飞行器保持悬停，同时通过地面站软件向用户发出警示信息；</w:t>
      </w:r>
    </w:p>
    <w:p w14:paraId="47F3E85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16.遥控器和显示屏一体化设计，最大信号有效距离（无干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扰、无遮挡），遥控器重量≤1.5Kg；</w:t>
      </w:r>
    </w:p>
    <w:p w14:paraId="6CBA844A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有用于数据保密及审计的专用USB移动存储设备，包括管理软件，应用软件和移动存储盘三部分，与移动存储管理模块联动使用，≥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G存储空间；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（需提供国家认可的第三方检测机构出具的检验检测报告复印件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原件备查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；</w:t>
      </w:r>
    </w:p>
    <w:p w14:paraId="3AFDDEC5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采用国产加密算法，支持对安全U盘进行整盘加密，防止丢失后泄密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233A8780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支持密码保护，对非法尝试密码超过预设限制，设备将自行锁定；</w:t>
      </w:r>
    </w:p>
    <w:p w14:paraId="27147C6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20.提供智能飞行电池一组、无人机机损险一年保额不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低于48000元、三者责任险一年保额不低于50万。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睿铂RIY-DG3 PSDK五镜头倾斜摄影相机保险。</w:t>
      </w:r>
    </w:p>
    <w:p w14:paraId="365D127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（二）轻型无人机</w:t>
      </w:r>
    </w:p>
    <w:p w14:paraId="518D568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GNSS：支持单北斗模式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A860EA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最大信号有效距离（无干扰、无遮挡）：≥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5km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0676FC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最长飞行时间：≥4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分钟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最大可抗风速：≥12m/s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7DC137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全向感知系统：飞行器的前、后、左、右、上均具备双目视觉避障传感器，下方具备三维红外传感器，能够在探测到障碍物时在App上进行提醒，并自动减速刹车或绕行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4155A0E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RTK定位精度：RTK固定解：水平1cm+1ppm；垂1.5cm+1ppm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36EC132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最大飞行海拔高度：≥6000米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430C656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具备低电量自动返航功能，具备信号丢失自动返航功能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F6613DD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具备广角相机，相机CMOS不低于4/3英寸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，广角相机像素不低于2000W，机械快门；</w:t>
      </w:r>
    </w:p>
    <w:p w14:paraId="63C2F673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9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具备中长焦相机像素，相机CMOS不低于1/1.3 英寸有效像素不低于4800万；</w:t>
      </w:r>
    </w:p>
    <w:p w14:paraId="0987CA0C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10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具备长焦相机，相机CMOS不低于1/1.5英寸，像素数不低于4800万，数字变焦不低于 16倍；混合变焦不低于112倍；</w:t>
      </w:r>
    </w:p>
    <w:p w14:paraId="6EB78CA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支持贴近摄影测量、航点、正射、倾斜、航带、仿地等多种航线作业类型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云台</w:t>
      </w:r>
      <w:r>
        <w:rPr>
          <w:rFonts w:hint="eastAsia" w:ascii="仿宋_GB2312" w:hAnsi="仿宋_GB2312" w:eastAsia="仿宋_GB2312" w:cs="仿宋_GB2312"/>
          <w:sz w:val="32"/>
          <w:szCs w:val="32"/>
        </w:rPr>
        <w:t>五向智能摆拍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；三轴机械云台，云台可控范围俯仰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90°至35°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2A05B66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具有激光测距模块，测距精度1米至3米：系统误差 &lt;0.3 米。支持可见光照片中记录激光测距获取的距离和GPS坐标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6E954B5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支持图传，最大信号有效距离（无干扰、无遮挡）SRRC：≥10公里；</w:t>
      </w:r>
    </w:p>
    <w:p w14:paraId="7ECFF04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配置2张microSD卡，容量≥256GB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4BF9BB2D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15.支持可见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光照片中记录激光测距获取的距离和GPS坐标；</w:t>
      </w:r>
    </w:p>
    <w:p w14:paraId="44DAE61A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智能识别功能可见光支持人车船目标的AI识别；</w:t>
      </w:r>
    </w:p>
    <w:p w14:paraId="2F8E940E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有用于数据保密及审计的专用USB移动存储设备，包括管理软件，应用软件和移动存储盘三部分，与移动存储管理模块联动使用，≥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G存储空间；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（需提供国家认可的第三方检测机构出具的检验检测报告复印件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原件备查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；</w:t>
      </w:r>
    </w:p>
    <w:p w14:paraId="29B55375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18.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采用国产加密算法，支持对安全U盘进行整盘加密，防止丢失后泄密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F5FE727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19.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支持密码保护，对非法尝试密码超过预设限制，设备将自行锁定；</w:t>
      </w:r>
    </w:p>
    <w:p w14:paraId="173FB05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智能飞行原装电池共四块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4G增强图传模块一套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，4G数据流量卡服务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流量不少于100G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/年)，无人机原厂行业无忧旗舰版服务一年保额不低于24500元，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三者责任险一年保额不低于20万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F8B15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GNSS接收机</w:t>
      </w:r>
    </w:p>
    <w:p w14:paraId="487A28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（一）接收机测量性能</w:t>
      </w:r>
    </w:p>
    <w:p w14:paraId="5F55D5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主板要求具备国内自主知识产权，主板通道数不低于1400；</w:t>
      </w:r>
    </w:p>
    <w:p w14:paraId="5E1DC4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卫星信号跟踪：</w:t>
      </w:r>
    </w:p>
    <w:p w14:paraId="70AD23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（1）BDS：BDS：B1I，B2I，B3I，B1C，B2a，B2b</w:t>
      </w:r>
    </w:p>
    <w:p w14:paraId="5E9F51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（2）L-BAND</w:t>
      </w:r>
    </w:p>
    <w:p w14:paraId="07B030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3.输出格式：ASCII：NMEA-0183以及二进制</w:t>
      </w:r>
    </w:p>
    <w:p w14:paraId="2A8909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4.定位输出频率：1Hz~20Hz</w:t>
      </w:r>
    </w:p>
    <w:p w14:paraId="35C55F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5.初始化可靠性：＞99.99%</w:t>
      </w:r>
    </w:p>
    <w:p w14:paraId="24ED2D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6.差分支持： RTCM3.X</w:t>
      </w:r>
    </w:p>
    <w:p w14:paraId="46A586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7.网络模式：VRS，FKP，MAC；支持NTRIP协议</w:t>
      </w:r>
    </w:p>
    <w:p w14:paraId="2F5AF4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8.支持L-Band 星站差分功能，星站差分模式支持CGCS国家2000系统坐标直接输出；</w:t>
      </w:r>
    </w:p>
    <w:p w14:paraId="7A493F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9.断点续测：在差分信号中断期间仍然提供RTK测量</w:t>
      </w:r>
    </w:p>
    <w:p w14:paraId="610718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10.静态数据格式支持：GNS，Rinex双格式静态数据</w:t>
      </w:r>
    </w:p>
    <w:p w14:paraId="0F0DF5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11.专业星光夜视高清摄像头，超大视角，支持实景放样</w:t>
      </w:r>
    </w:p>
    <w:p w14:paraId="6505ED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12.内置GNSS组合天线： GNSS、4G网络、WiFi，蓝牙天线高度集成的组合天线，实现360度无死角的天顶信号通讯，能够在复杂环境中稳定工作。</w:t>
      </w:r>
    </w:p>
    <w:p w14:paraId="7A7469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 w:bidi="ar"/>
        </w:rPr>
        <w:t>（二）定位精度</w:t>
      </w:r>
    </w:p>
    <w:p w14:paraId="6FA3A0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13.静态测量平面精度：</w:t>
      </w:r>
    </w:p>
    <w:p w14:paraId="78881C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±（2.5+0.5×10-6D）mm （D为被测点间距离）</w:t>
      </w:r>
    </w:p>
    <w:p w14:paraId="0EB1A9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±（5.0+0.5×10-6D）mm （D为被测点间距离）</w:t>
      </w:r>
    </w:p>
    <w:p w14:paraId="08F942E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动态（RTK）测量平面精度：</w:t>
      </w:r>
    </w:p>
    <w:p w14:paraId="2D1437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±（8+1×10-6D）mm（D为被测点间距离）</w:t>
      </w:r>
    </w:p>
    <w:p w14:paraId="6B3A4E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±（15+1×10-6D）mm（D为被测点间距离）</w:t>
      </w:r>
    </w:p>
    <w:p w14:paraId="66C0EB5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码差分水平精度不低于：±0.25m + 1 ppm RMS。</w:t>
      </w:r>
    </w:p>
    <w:p w14:paraId="089419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（三）主机配置及功能</w:t>
      </w:r>
    </w:p>
    <w:p w14:paraId="5AC9BEB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操作系统：LINUX操作系统；</w:t>
      </w:r>
    </w:p>
    <w:p w14:paraId="63A35FD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数据存储：内置16GB ROM, 支持静态数据自动循环存储；</w:t>
      </w:r>
    </w:p>
    <w:p w14:paraId="3A663EA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 xml:space="preserve">接收机电池：内置高容量锂电池不低于6800mAh,网络移动站工作时间大于15小时,内置不可拆卸。 </w:t>
      </w:r>
    </w:p>
    <w:p w14:paraId="03C2E8D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用户界面：单按键，三个LED提示灯：卫星灯，信号灯，电源灯</w:t>
      </w:r>
    </w:p>
    <w:p w14:paraId="5F90542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eSIM卡 :支持主机和手簿双eSIM，双网双待，含3年流量，开机即是高精度。</w:t>
      </w:r>
    </w:p>
    <w:p w14:paraId="64207D1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内置全国CORS账号，支持一键固定功能，支持国家2000坐标系。</w:t>
      </w:r>
    </w:p>
    <w:p w14:paraId="0F8B38B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内置新一代高精度惯导，开机自动初始化，自动姿态补偿，精度：8mm+0.7mm/°tilt。</w:t>
      </w:r>
    </w:p>
    <w:p w14:paraId="321EBF7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支持WiFi通信和蓝牙通信，支持手簿NFC闪连实现智能化操作;</w:t>
      </w:r>
    </w:p>
    <w:p w14:paraId="3C25A24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内置电台最大功率不小于2W，功率至少3档可调；频范围410MHz~470MHz；电台协议需支持HI-TARGET，TRIMTALK450S，TRIMMARKⅢ，TRANSEOT，SOUTH，CHC，SATEL，频道数：116个频道（其中16个可配置）；</w:t>
      </w:r>
    </w:p>
    <w:p w14:paraId="090FB1E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智能应用：智能基站，智能语音，功能自检，电池快充；</w:t>
      </w:r>
    </w:p>
    <w:p w14:paraId="0C74450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高级功能：NFC闪联，WebUI交互，U盘固件升级；</w:t>
      </w:r>
    </w:p>
    <w:p w14:paraId="7E05AEF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远程服务：消息推送、在线升级、远程控制；</w:t>
      </w:r>
    </w:p>
    <w:p w14:paraId="721E881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智能基站：智能选择最优服务器或最优频道和协议，移动站只需输入基站主机号，就能自动匹配基站参数，让设站变得简单。</w:t>
      </w:r>
    </w:p>
    <w:p w14:paraId="62495E6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云服务：设备管理，位置服务，协同作业，数据分析；</w:t>
      </w:r>
    </w:p>
    <w:p w14:paraId="273B48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（四）物理性能</w:t>
      </w:r>
    </w:p>
    <w:p w14:paraId="29F861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主机要求：主机小型化设计</w:t>
      </w:r>
    </w:p>
    <w:p w14:paraId="6696D6A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端口： USB type C接口；SMA接口；</w:t>
      </w:r>
    </w:p>
    <w:p w14:paraId="56DA508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三防：防尘防水、不低于IP68，抗2米高测杆自然跌落；</w:t>
      </w:r>
    </w:p>
    <w:p w14:paraId="31BC4DD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工作温度:-45℃~+75℃，存储温度:-55℃~+85℃</w:t>
      </w:r>
    </w:p>
    <w:p w14:paraId="5AB007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手簿采集器</w:t>
      </w:r>
    </w:p>
    <w:p w14:paraId="14EC39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操作系统：不低于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Android 11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版本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；</w:t>
      </w:r>
    </w:p>
    <w:p w14:paraId="01E19F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35.处理器：2GHz，8核处理器 ；</w:t>
      </w:r>
    </w:p>
    <w:p w14:paraId="688D1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存储：不低于3GB RAM+32GB ROM，支持T-Flash存储卡，最高达128GB；</w:t>
      </w:r>
    </w:p>
    <w:p w14:paraId="2DC51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37.屏幕：5.5 英寸高亮户外彩色电容触摸屏（支持触摸笔，可带手套操作）；显示分辨率：720*1440；阳光可见，典型亮度600 nits；</w:t>
      </w:r>
    </w:p>
    <w:p w14:paraId="3A029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38.支持手簿AR测量和AR放样；</w:t>
      </w:r>
    </w:p>
    <w:p w14:paraId="6A37C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39.蜂窝移动：4G全网通，双卡双待，内置eSIM卡，含三年流量；</w:t>
      </w:r>
    </w:p>
    <w:p w14:paraId="3CB57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40.WiFi：802.11b/g/n/ac,Wapi,AP（支持WiFi与蜂窝移动双联智选上网）；</w:t>
      </w:r>
    </w:p>
    <w:p w14:paraId="13FA8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41.蓝牙：Bluetooh 2.4GHz，BT5.1；</w:t>
      </w:r>
    </w:p>
    <w:p w14:paraId="2645A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42.NFC连接：支持NFC闪联；</w:t>
      </w:r>
    </w:p>
    <w:p w14:paraId="54A34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43.USB接口：USB Type C接口 支持OTG功能；</w:t>
      </w:r>
    </w:p>
    <w:p w14:paraId="552DF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44.输出：全键盘测绘专属T9键盘，专业智能输入法 ；</w:t>
      </w:r>
    </w:p>
    <w:p w14:paraId="265FB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45.电池：内置锂电池可连续工作大于22小时，支持快充；</w:t>
      </w:r>
    </w:p>
    <w:p w14:paraId="01B4A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46.三防：IP68；抗1.8米自由跌落；</w:t>
      </w:r>
    </w:p>
    <w:p w14:paraId="6F779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47.工作温度：-20℃～+60℃；存储温度：-30℃～+70℃；</w:t>
      </w:r>
    </w:p>
    <w:p w14:paraId="230AC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48.定位：内置 GNSS 天线，支持GPS+Beidou+GLONASS，AGPS；</w:t>
      </w:r>
    </w:p>
    <w:p w14:paraId="4685B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49.功能应用：内置1300万像素摄像头(带闪光灯)；高亮Flash LED闪光灯，（支持手电筒功能）；</w:t>
      </w:r>
    </w:p>
    <w:p w14:paraId="1F9D7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6"/>
          <w:szCs w:val="36"/>
          <w:lang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50.感应器：重力感应器，地磁，光感应器，陀螺仪；</w:t>
      </w:r>
    </w:p>
    <w:p w14:paraId="5979F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三、</w:t>
      </w: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管线探测仪</w:t>
      </w:r>
    </w:p>
    <w:p w14:paraId="48BBB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 w:bidi="ar"/>
        </w:rPr>
        <w:t>）接收机技术规格</w:t>
      </w:r>
    </w:p>
    <w:p w14:paraId="36BB9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1.显示屏：LCD显示屏，阳光下清晰可见；</w:t>
      </w:r>
    </w:p>
    <w:p w14:paraId="49E91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2.电池续航时间：≥ 30小时；</w:t>
      </w:r>
    </w:p>
    <w:p w14:paraId="5FD18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3.直连法深度准确度0.1–3米深度范围内：误差 ±2.5%；</w:t>
      </w:r>
    </w:p>
    <w:p w14:paraId="3F9A1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4.最大探测深度：≥ 6 米；</w:t>
      </w:r>
    </w:p>
    <w:p w14:paraId="65F33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5.定位精度：0.1–3米深度范围内：±5%（直连法 ±2.5%）；</w:t>
      </w:r>
    </w:p>
    <w:p w14:paraId="3EB55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6.主动管线探测频率：须包含 ELF(98/128Hz)、460Hz、570Hz、577Hz、LF(512/640Hz)、740Hz、870Hz、970Hz、8kHz、9.8kHz、33kHz、65kHz、83kHz、131kHz、200kHz；</w:t>
      </w:r>
    </w:p>
    <w:p w14:paraId="5CEAE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7.探棒探测频率：须包含 8kHz、33kHz、640Hz、512Hz；</w:t>
      </w:r>
    </w:p>
    <w:p w14:paraId="7DF53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8.被动探测模式：须包含 电力（Power）、无线电（Radio）、有线电视（Cable TV）、阴极保护（Cathodic Protection）；</w:t>
      </w:r>
    </w:p>
    <w:p w14:paraId="690F2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9.主菜单功能：须具备音量调节（VOL）、数据存储/发送（LOG）、公英制单位切换（UNITS）、标定（CAL）、语言选择（LANG）、电网频率设置（50/60Hz POWER）、天线模式开关（ANT）、频率开关（FREQ）、穿透报警开关（ALERT）、电池类型设置（BATT）；</w:t>
      </w:r>
    </w:p>
    <w:p w14:paraId="20480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10.天线工作模式：须具备单天线模式、峰值模式、谷值模式、峰谷值（PK/NL）组合模式；</w:t>
      </w:r>
    </w:p>
    <w:p w14:paraId="3045C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11.罗盘与目标识别：具备Compass罗盘追踪功能及CD技术（目标电缆快速识别）；</w:t>
      </w:r>
    </w:p>
    <w:p w14:paraId="0A94D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12.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数据平台：支持SurveyCERT™平台，用于数据分析与输出；</w:t>
      </w:r>
    </w:p>
    <w:p w14:paraId="33C9D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13.深度测量技术：具备TruDepth™真实深度测量功能；</w:t>
      </w:r>
    </w:p>
    <w:p w14:paraId="630AC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14.过载保护：具备动态过载保护（DOP）功能，适用于高电磁干扰环境；</w:t>
      </w:r>
    </w:p>
    <w:p w14:paraId="0519C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15.浅埋报警：具备 StrikeAlert™ 穿透报警功能；</w:t>
      </w:r>
    </w:p>
    <w:p w14:paraId="63CF2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16.特殊深度测量：支持被动电力频率（Power）模式下显示深度；</w:t>
      </w:r>
    </w:p>
    <w:p w14:paraId="1F7FD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17.远程标定：支持 eCAL™ 网上标定验证功能。</w:t>
      </w:r>
    </w:p>
    <w:p w14:paraId="44B51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（二）发射机技术规格</w:t>
      </w:r>
    </w:p>
    <w:p w14:paraId="6C2EE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18.外形：体型小巧，便于携带</w:t>
      </w:r>
    </w:p>
    <w:p w14:paraId="5839D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19.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显示屏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：LCD显示屏，阳光下清晰可见；</w:t>
      </w:r>
    </w:p>
    <w:p w14:paraId="4B1A1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20.电池续航时间：≥ 15 小时；</w:t>
      </w:r>
    </w:p>
    <w:p w14:paraId="25B11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21.主菜单功能：须具备音量调节（VOL）、频率开关（FREQ）、输出增强定时（BOOST）、语言选择（LANG）、电池类型设置（BATT）、最大输出功率设置（MAX P）、接收机型号选定（MODEL）、最大输出电压设置（MAX V）；</w:t>
      </w:r>
    </w:p>
    <w:p w14:paraId="3E39A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22.发射频率：须包含 8kHz、9.8kHz、33kHz、65kHz、83kHz、131kHz、200kHz、940Hz；</w:t>
      </w:r>
    </w:p>
    <w:p w14:paraId="298C6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23.可选输出功率：须支持 1W、2W、3W、5W、10W 可选。</w:t>
      </w:r>
    </w:p>
    <w:p w14:paraId="39666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（三）成套与作业能力</w:t>
      </w:r>
    </w:p>
    <w:p w14:paraId="5C014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24.成套附件：接收机1台、发射机1台、延长线1根、直连线1根、地钎1根、夹钳1个、说明书1本、碱性配套电池10节；</w:t>
      </w:r>
    </w:p>
    <w:p w14:paraId="308C1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25.作业模式：须支持工频法（被动感应）、直接法、夹钳法、电偶极感应法、磁偶极感应法；</w:t>
      </w:r>
    </w:p>
    <w:p w14:paraId="1DD0F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26.目标管线类型:电缆、电线、光缆、铁质水管。</w:t>
      </w:r>
    </w:p>
    <w:p w14:paraId="123D7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6EDF2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5B4FD6-AD47-4B32-926E-505FC9287A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A29B3BF-1E40-4838-8D63-A99345FAB52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7C3C715-3F66-47CD-955C-3D563E9F6A9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391A355-EF32-420D-A91F-195D0445299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6C881C7-B052-43F2-8902-9228CF199EE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74CF1ACF-E23E-4FD8-BEF8-4DB7EC1454F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CE54F7"/>
    <w:multiLevelType w:val="singleLevel"/>
    <w:tmpl w:val="BDCE54F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6F004A8"/>
    <w:multiLevelType w:val="singleLevel"/>
    <w:tmpl w:val="66F004A8"/>
    <w:lvl w:ilvl="0" w:tentative="0">
      <w:start w:val="1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633BF"/>
    <w:rsid w:val="0E686877"/>
    <w:rsid w:val="131A74E6"/>
    <w:rsid w:val="1ED00821"/>
    <w:rsid w:val="1FD90DF0"/>
    <w:rsid w:val="21225888"/>
    <w:rsid w:val="28D9366C"/>
    <w:rsid w:val="37B05B29"/>
    <w:rsid w:val="40311BE5"/>
    <w:rsid w:val="4AF4588B"/>
    <w:rsid w:val="5680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kern w:val="0"/>
      <w:sz w:val="20"/>
      <w:szCs w:val="20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3470</Words>
  <Characters>4544</Characters>
  <Lines>0</Lines>
  <Paragraphs>0</Paragraphs>
  <TotalTime>62</TotalTime>
  <ScaleCrop>false</ScaleCrop>
  <LinksUpToDate>false</LinksUpToDate>
  <CharactersWithSpaces>4607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2026-05-24T04:57:00Z</dcterms:created>
  <dc:creator>yoyo</dc:creator>
  <cp:lastModifiedBy>Yoyo</cp:lastModifiedBy>
  <cp:lastPrinted>2026-05-24T05:19:00Z</cp:lastPrinted>
  <dcterms:modified xsi:type="dcterms:W3CDTF">2026-05-28T02:36:58Z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9D934E6E618346C48530C338F27538CB_13</vt:lpwstr>
  </property>
  <property fmtid="{D5CDD505-2E9C-101B-9397-08002B2CF9AE}" pid="4" name="KSOTemplateDocerSaveRecord">
    <vt:lpwstr>eyJoZGlkIjoiODY4YmE1MzljNTFlZjRhNjBmNWRiODhkMGRiM2VlZWIiLCJ1c2VySWQiOiIzODU5NjczODgifQ==</vt:lpwstr>
  </property>
</Properties>
</file>